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1E0" w:rsidRDefault="000A0EFB" w:rsidP="000A0EF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Практические занятия 15-16</w:t>
      </w:r>
    </w:p>
    <w:p w:rsidR="000A0EFB" w:rsidRDefault="000A0EFB" w:rsidP="000A0E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EFB">
        <w:rPr>
          <w:rFonts w:ascii="Times New Roman" w:hAnsi="Times New Roman" w:cs="Times New Roman"/>
          <w:b/>
          <w:sz w:val="28"/>
          <w:szCs w:val="28"/>
        </w:rPr>
        <w:t>Значение музыкально –ритмических движений в физкультурном образовании детей дошкольного возраста</w:t>
      </w:r>
    </w:p>
    <w:p w:rsidR="0044251E" w:rsidRPr="0044251E" w:rsidRDefault="0044251E" w:rsidP="0044251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«Интонация, мелодия, лад, ритм, гармония отражает окружающую нас действительность - природу, мир человеческих чувств, историю, будущее человечества».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Сухомлинский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Ритмика является одним из предметов, входящих в систему музыкального воспитания детей. В основе ритмики лежит изучение тех элементов музыкальной выразительности, которые наиболее естественно и логично могут быть отражены в движении. Задача педагога – научить детей двигаться в характере музыки, передавая ее темповые, динамические, метроритмические особенности. Точной, выразительной передачей средствами движений характера музыки достигается воплощение образног</w:t>
      </w:r>
      <w:bookmarkStart w:id="0" w:name="_GoBack"/>
      <w:bookmarkEnd w:id="0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содержания музыкального произведения.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музыкально-ритмических движений помогает усвоить основные музыкально-теоретические понятия, развивают музыкальный слух, память, чувство ритма, активизируют восприятие музыки.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работы над движениями, связанными с музыкой, формируется художественный вкус детей, развиваются их творческий способности.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 ритмические упражнения служат и задачам физического воспитания. Они совершенствуют двигательные навыки, вырабатывают умение владеть своим телом, укрепляют мышцы, благотворно воздействуют на работу органов дыхания, кровообращения. Профессор Крестовников в своей книге «Очерки о физиологии физических упражнений» писал, что движения, совершаемые под музыку, выполняются легче, дыхательный аппарат работает более энергично, увеличивается глубина дыхания, повышается потребление кислорода.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использование музыкально-ритмических движений и упражнений оказывает разностороннее влияние на детей.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Краткая историческая справка.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Создателем музыкально-ритмического воспитания является швейцарский педагог, композитор, общественный деятель – Эмиль Жак-</w:t>
      </w: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Далькроз</w:t>
      </w:r>
      <w:proofErr w:type="spellEnd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(1856 – 1950).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Занимаясь в Женевской консерватории со студентами, </w:t>
      </w: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Далькроз</w:t>
      </w:r>
      <w:proofErr w:type="spellEnd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обратил внимание на то, что не все могут выполнять ритмический рисунок в пределах определенно метра и достаточно точно координировать движения при игре на музыкальном инструменте. Понимая, что ритм связан с моторикой, он начал вводить на занятиях различные ритмические упражнения. Так постепенно им была создана система ритмической гимнастики, которую впоследствии назвали ритмикой, где все движения идут от музыки.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усложнением ритмических заданий выявлялась и воспитательная роль ритмических упражнений: они развивали внимание, сосредоточенность, </w:t>
      </w: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укрепляли волю, стремление достичь поставленной цели, вырабатывали слаженность действий всего коллектива, положительно влияли на общий тонус, снимая утомляемость.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Свой метод ритмического воспитания </w:t>
      </w: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Далькроз</w:t>
      </w:r>
      <w:proofErr w:type="spellEnd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изложил в ряде статей и книг. В 1910 г. Он возглавил Институт музыки и ритма в </w:t>
      </w: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Хеллерву</w:t>
      </w:r>
      <w:proofErr w:type="spellEnd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(под Дрезденом), а в 1915 г. – Институт Жак-</w:t>
      </w: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Далькроза</w:t>
      </w:r>
      <w:proofErr w:type="spellEnd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Женеве. Вскоре подобные учебные заведения были созданы последователями швейцарского педагога во многих странах Западной Европы, в Японии. 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России активной пропагандисткой системы </w:t>
      </w: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Далькроза</w:t>
      </w:r>
      <w:proofErr w:type="spellEnd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стала его ученица Н. Г. Александрова, которая в 1909 г. Начала регулярно проводить занятия по ритмике в музыкальных школах, кружках.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Благодаря широкой пропаганде, ритмика стала вводиться в музыкальных учебных заведениях, в хореографических, цирковых, театральных училищах, в психоневрологических лечебницах.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педагоги, опираясь на систему </w:t>
      </w: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Далькроза</w:t>
      </w:r>
      <w:proofErr w:type="spellEnd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продолжают совершенствовать ритмическое воспитание, используя лучшие музыкальные образцы народной, классической, современной музыки.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движений.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ритмических упражнениях используются движения, соответствующие программам по физическому воспитанию ДОУ. Это прежде всего такие основные движения, как ходьба, бег, прыжки, бросание и ловля предмета (мяча). Важное значение уделяется общеразвивающим гимнастическим упражнениям, а в ритмические композиции включаются несложные танцы и музыкально-ритмические игры.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Виды упражнений, в которых ставятся музыкально-ритмические и двигательные задачи: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ходьбе следует координировать движения рук и ног, сохранять правильную осанку. Ходьба укрепляет главным образом мышцы нижних конечностей, развивает ориентировку в пространстве. Нагрузка на организм при ходьбе зависит от скорости движения и интенсивности шага.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ходьбы:</w:t>
      </w:r>
    </w:p>
    <w:p w:rsidR="0044251E" w:rsidRPr="0044251E" w:rsidRDefault="0044251E" w:rsidP="0044251E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подушечки – средней части стопы</w:t>
      </w:r>
    </w:p>
    <w:p w:rsidR="0044251E" w:rsidRPr="0044251E" w:rsidRDefault="0044251E" w:rsidP="0044251E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носка</w:t>
      </w:r>
    </w:p>
    <w:p w:rsidR="0044251E" w:rsidRPr="0044251E" w:rsidRDefault="0044251E" w:rsidP="0044251E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носках</w:t>
      </w:r>
    </w:p>
    <w:p w:rsidR="0044251E" w:rsidRPr="0044251E" w:rsidRDefault="0044251E" w:rsidP="0044251E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перекатом – с пятки на носок</w:t>
      </w:r>
    </w:p>
    <w:p w:rsidR="0044251E" w:rsidRPr="0044251E" w:rsidRDefault="0044251E" w:rsidP="0044251E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Топающим шагом – на всю ступню</w:t>
      </w:r>
    </w:p>
    <w:p w:rsidR="0044251E" w:rsidRPr="0044251E" w:rsidRDefault="0044251E" w:rsidP="0044251E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Пружинящим шагом</w:t>
      </w:r>
    </w:p>
    <w:p w:rsidR="0044251E" w:rsidRPr="0044251E" w:rsidRDefault="0044251E" w:rsidP="0044251E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Широким шагом</w:t>
      </w:r>
    </w:p>
    <w:p w:rsidR="0044251E" w:rsidRPr="0044251E" w:rsidRDefault="0044251E" w:rsidP="0044251E">
      <w:pPr>
        <w:numPr>
          <w:ilvl w:val="0"/>
          <w:numId w:val="1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высоким подъемом ног.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ходьбы, так же, как и интенсивность шага (энергичный, спокойный, легкий), определяется характером, темпом, динамикой музыки.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упражнения носят игровой характер – выражение в движениях определенного художественного образа (шагаем как медведи, прыгаем как зайчики, идем как разведчики и т.д.).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Часто детям предлагается самим выбрать движения, соответствующие настроению и динамике музыкальной пьесы. Подобные занятия развивают творческое воображение детей.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способствует разностороннему физическому развитию, активизируя работу сердца, легких.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бега:</w:t>
      </w:r>
    </w:p>
    <w:p w:rsidR="0044251E" w:rsidRPr="0044251E" w:rsidRDefault="0044251E" w:rsidP="0044251E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Легкий</w:t>
      </w:r>
    </w:p>
    <w:p w:rsidR="0044251E" w:rsidRPr="0044251E" w:rsidRDefault="0044251E" w:rsidP="0044251E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Широким шагом</w:t>
      </w:r>
    </w:p>
    <w:p w:rsidR="0044251E" w:rsidRPr="0044251E" w:rsidRDefault="0044251E" w:rsidP="0044251E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высоким подъемом ног</w:t>
      </w:r>
    </w:p>
    <w:p w:rsidR="0044251E" w:rsidRPr="0044251E" w:rsidRDefault="0044251E" w:rsidP="0044251E">
      <w:pPr>
        <w:numPr>
          <w:ilvl w:val="0"/>
          <w:numId w:val="2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захлестом</w:t>
      </w:r>
      <w:proofErr w:type="spellEnd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голени назад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Различными видами бега отмечаются динамические оттенки (громко – тихо), структура музыкального произведения. Посредством бега можно создать определенный художественный образ 9Лисички, лошадки и т.д.).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выполнения прыжков требуется работа всего мышечного аппарата, обеспечивающая мягкость, упругость движений, сохранение равновесия.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 развивают мышцы ног, укрепляют связки и суставы ног.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прыжков:</w:t>
      </w:r>
    </w:p>
    <w:p w:rsidR="0044251E" w:rsidRPr="0044251E" w:rsidRDefault="0044251E" w:rsidP="0044251E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обеих ногах на месте</w:t>
      </w:r>
    </w:p>
    <w:p w:rsidR="0044251E" w:rsidRPr="0044251E" w:rsidRDefault="0044251E" w:rsidP="0044251E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обеих ногах с продвижением вперед</w:t>
      </w:r>
    </w:p>
    <w:p w:rsidR="0044251E" w:rsidRPr="0044251E" w:rsidRDefault="0044251E" w:rsidP="0044251E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Поочередно на правой и левой ноге</w:t>
      </w:r>
    </w:p>
    <w:p w:rsidR="0044251E" w:rsidRPr="0044251E" w:rsidRDefault="0044251E" w:rsidP="0044251E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 в стороны – вместе</w:t>
      </w:r>
    </w:p>
    <w:p w:rsidR="0044251E" w:rsidRPr="0044251E" w:rsidRDefault="0044251E" w:rsidP="0044251E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Поскоки с ноги на ногу</w:t>
      </w:r>
    </w:p>
    <w:p w:rsidR="0044251E" w:rsidRPr="0044251E" w:rsidRDefault="0044251E" w:rsidP="0044251E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 вверх с разбега</w:t>
      </w:r>
    </w:p>
    <w:p w:rsidR="0044251E" w:rsidRPr="0044251E" w:rsidRDefault="0044251E" w:rsidP="0044251E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Перепрыгивание</w:t>
      </w:r>
    </w:p>
    <w:p w:rsidR="0044251E" w:rsidRPr="0044251E" w:rsidRDefault="0044251E" w:rsidP="0044251E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Спрыгивание</w:t>
      </w:r>
    </w:p>
    <w:p w:rsidR="0044251E" w:rsidRPr="0044251E" w:rsidRDefault="0044251E" w:rsidP="0044251E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Прыжки через скакалку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Подготовкой к прыжкам является ходьба и бег пружинящим шагом, движение «пружинка».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в ритмических упражнениях прыжков связано с особенностями музыки (острое, отрывистое звучание, пунктирный ритм и др.).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Бросание и ловля мяча.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с мячом развивают ловкость, четкость, пластичность, координацию движений, глазомер; укрепляют мышцы рук, плечевого пояса; способствуют развитию кисти и пальцев рук.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выполнения этих упражнений требуется сосредоточенное внимание и определенный навык: подача мяча.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Ритмические упражнения с мячом:</w:t>
      </w:r>
    </w:p>
    <w:p w:rsidR="0044251E" w:rsidRPr="0044251E" w:rsidRDefault="0044251E" w:rsidP="0044251E">
      <w:pPr>
        <w:numPr>
          <w:ilvl w:val="0"/>
          <w:numId w:val="4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Удары мяча о пол</w:t>
      </w:r>
    </w:p>
    <w:p w:rsidR="0044251E" w:rsidRPr="0044251E" w:rsidRDefault="0044251E" w:rsidP="0044251E">
      <w:pPr>
        <w:numPr>
          <w:ilvl w:val="0"/>
          <w:numId w:val="4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Прокатывание между ногами</w:t>
      </w:r>
    </w:p>
    <w:p w:rsidR="0044251E" w:rsidRPr="0044251E" w:rsidRDefault="0044251E" w:rsidP="0044251E">
      <w:pPr>
        <w:numPr>
          <w:ilvl w:val="0"/>
          <w:numId w:val="4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Перебрасывание мяча в различных направлениях и на разное расстояние в соответствии с размером и темпом музыкально произведения</w:t>
      </w:r>
    </w:p>
    <w:p w:rsidR="0044251E" w:rsidRPr="0044251E" w:rsidRDefault="0044251E" w:rsidP="0044251E">
      <w:pPr>
        <w:numPr>
          <w:ilvl w:val="0"/>
          <w:numId w:val="4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Гимнастические движения с передачей мяча по кругу.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Построение и перестроение.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Построения и перестроения организуют и дисциплинируют коллектив, развивают ориентировку в пространстве.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Виды:</w:t>
      </w:r>
    </w:p>
    <w:p w:rsidR="0044251E" w:rsidRPr="0044251E" w:rsidRDefault="0044251E" w:rsidP="0044251E">
      <w:pPr>
        <w:numPr>
          <w:ilvl w:val="0"/>
          <w:numId w:val="5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в шеренгу</w:t>
      </w:r>
    </w:p>
    <w:p w:rsidR="0044251E" w:rsidRPr="0044251E" w:rsidRDefault="0044251E" w:rsidP="0044251E">
      <w:pPr>
        <w:numPr>
          <w:ilvl w:val="0"/>
          <w:numId w:val="5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в колонну</w:t>
      </w:r>
    </w:p>
    <w:p w:rsidR="0044251E" w:rsidRPr="0044251E" w:rsidRDefault="0044251E" w:rsidP="0044251E">
      <w:pPr>
        <w:numPr>
          <w:ilvl w:val="0"/>
          <w:numId w:val="5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кругу</w:t>
      </w:r>
    </w:p>
    <w:p w:rsidR="0044251E" w:rsidRPr="0044251E" w:rsidRDefault="0044251E" w:rsidP="0044251E">
      <w:pPr>
        <w:numPr>
          <w:ilvl w:val="0"/>
          <w:numId w:val="5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Врассыпную</w:t>
      </w:r>
    </w:p>
    <w:p w:rsidR="0044251E" w:rsidRPr="0044251E" w:rsidRDefault="0044251E" w:rsidP="0044251E">
      <w:pPr>
        <w:numPr>
          <w:ilvl w:val="0"/>
          <w:numId w:val="5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нескольких кружков.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перестроений в ритмической композиции отмечается смена динамики и фразировка музыкального произведения.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Гимнастические упражнения.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использования гимнастических упражнений – равномерное развитие всей мышечной системы, совершенствование двигательных навыков, выработка пластичности, точности, координации движений, формирование правильной осанки.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гимнастических упражнений, выполняемых в соответствии с темпом и размером музыки, решается и задача музыкального воспитания – развитие чувства ритма.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Хороводы, танцы.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разучивании танца используются доступные детям танцевальные движения. Главное – решение музыкально-ритмических задач: четкая смена движений в соответствии со строением произведения, соблюдение темпа, размера, иногда выполнение ритмического рисунка, эмоциональная передача характера музыки. Работа над танцами способствует воспитанию пластичности, красоты, выразительности движений, творческих способностей детей.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виды танцевальных движений: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переменный шаг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Припадание</w:t>
      </w:r>
      <w:proofErr w:type="spellEnd"/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Подскоки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Ковырялочка</w:t>
      </w:r>
      <w:proofErr w:type="spellEnd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притопом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Завивание улитки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Развивание улитки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Бегунец</w:t>
      </w:r>
      <w:proofErr w:type="spellEnd"/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Гребеночка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Веревочка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Па-де-баск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Шаг польки</w:t>
      </w:r>
    </w:p>
    <w:p w:rsidR="0044251E" w:rsidRPr="0044251E" w:rsidRDefault="0044251E" w:rsidP="0044251E">
      <w:pPr>
        <w:numPr>
          <w:ilvl w:val="0"/>
          <w:numId w:val="6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Галоп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Музыкально-ритмические игры строятся на основных и танцевальных движениях. Они развивают восприятие музыки, двигательные навыки, творческие способности детей. В игре дети учатся выражать посредством движений свое отношение к музыке, создавать художественный образ.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Игра имеет также большое воспитательное значение. Здесь, как нигде, выявляется характер ребенка (смелость, трусость, застенчивость, активность, доброжелательность) и его психофизические качества (сообразительность, находчивость, быстрота реакции).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Реквизит и пособия:</w:t>
      </w:r>
    </w:p>
    <w:p w:rsidR="0044251E" w:rsidRPr="0044251E" w:rsidRDefault="0044251E" w:rsidP="0044251E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Мячи</w:t>
      </w:r>
    </w:p>
    <w:p w:rsidR="0044251E" w:rsidRPr="0044251E" w:rsidRDefault="0044251E" w:rsidP="0044251E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Скакалки</w:t>
      </w:r>
    </w:p>
    <w:p w:rsidR="0044251E" w:rsidRPr="0044251E" w:rsidRDefault="0044251E" w:rsidP="0044251E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Гимнастические палки</w:t>
      </w:r>
    </w:p>
    <w:p w:rsidR="0044251E" w:rsidRPr="0044251E" w:rsidRDefault="0044251E" w:rsidP="0044251E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Бубны</w:t>
      </w:r>
    </w:p>
    <w:p w:rsidR="0044251E" w:rsidRPr="0044251E" w:rsidRDefault="0044251E" w:rsidP="0044251E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Погремушки</w:t>
      </w:r>
    </w:p>
    <w:p w:rsidR="0044251E" w:rsidRPr="0044251E" w:rsidRDefault="0044251E" w:rsidP="0044251E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Платочки</w:t>
      </w:r>
    </w:p>
    <w:p w:rsidR="0044251E" w:rsidRPr="0044251E" w:rsidRDefault="0044251E" w:rsidP="0044251E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Флажки</w:t>
      </w:r>
    </w:p>
    <w:p w:rsidR="0044251E" w:rsidRPr="0044251E" w:rsidRDefault="0044251E" w:rsidP="0044251E">
      <w:pPr>
        <w:numPr>
          <w:ilvl w:val="0"/>
          <w:numId w:val="7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Ленты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Одежда:</w:t>
      </w:r>
    </w:p>
    <w:p w:rsidR="0044251E" w:rsidRPr="0044251E" w:rsidRDefault="0044251E" w:rsidP="0044251E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Легкая</w:t>
      </w:r>
    </w:p>
    <w:p w:rsidR="0044251E" w:rsidRPr="0044251E" w:rsidRDefault="0044251E" w:rsidP="0044251E">
      <w:pPr>
        <w:numPr>
          <w:ilvl w:val="0"/>
          <w:numId w:val="8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Свободная</w:t>
      </w:r>
    </w:p>
    <w:p w:rsidR="0044251E" w:rsidRPr="0044251E" w:rsidRDefault="0044251E" w:rsidP="004425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Тапочки – «чешки».</w:t>
      </w:r>
    </w:p>
    <w:p w:rsidR="0044251E" w:rsidRPr="0044251E" w:rsidRDefault="0044251E" w:rsidP="0044251E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44251E" w:rsidRPr="00442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07A71"/>
    <w:multiLevelType w:val="multilevel"/>
    <w:tmpl w:val="1AAEF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B7235"/>
    <w:multiLevelType w:val="multilevel"/>
    <w:tmpl w:val="4246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EF041F"/>
    <w:multiLevelType w:val="multilevel"/>
    <w:tmpl w:val="B40C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6211BD"/>
    <w:multiLevelType w:val="multilevel"/>
    <w:tmpl w:val="6F08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F83796"/>
    <w:multiLevelType w:val="multilevel"/>
    <w:tmpl w:val="625C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A6224A"/>
    <w:multiLevelType w:val="multilevel"/>
    <w:tmpl w:val="5E5C4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2D771B"/>
    <w:multiLevelType w:val="multilevel"/>
    <w:tmpl w:val="4D7A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142E05"/>
    <w:multiLevelType w:val="multilevel"/>
    <w:tmpl w:val="7566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6D6"/>
    <w:rsid w:val="000A0EFB"/>
    <w:rsid w:val="001816D6"/>
    <w:rsid w:val="0044251E"/>
    <w:rsid w:val="0053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BA113-D6AC-493C-892E-DD708BF20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2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4251E"/>
    <w:rPr>
      <w:b/>
      <w:bCs/>
    </w:rPr>
  </w:style>
  <w:style w:type="character" w:styleId="a5">
    <w:name w:val="Emphasis"/>
    <w:basedOn w:val="a0"/>
    <w:uiPriority w:val="20"/>
    <w:qFormat/>
    <w:rsid w:val="004425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1277</Words>
  <Characters>7280</Characters>
  <Application>Microsoft Office Word</Application>
  <DocSecurity>0</DocSecurity>
  <Lines>60</Lines>
  <Paragraphs>17</Paragraphs>
  <ScaleCrop>false</ScaleCrop>
  <Company/>
  <LinksUpToDate>false</LinksUpToDate>
  <CharactersWithSpaces>8540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Evgeny Osipenko</cp:lastModifiedBy>
  <cp:revision>3</cp:revision>
  <dcterms:created xsi:type="dcterms:W3CDTF">2022-04-12T19:28:00Z</dcterms:created>
  <dcterms:modified xsi:type="dcterms:W3CDTF">2022-04-13T10:58:00Z</dcterms:modified>
</cp:coreProperties>
</file>